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746" w:rsidRDefault="00EB2746">
      <w:pPr>
        <w:rPr>
          <w:noProof/>
          <w:lang w:eastAsia="fi-FI"/>
        </w:rPr>
      </w:pPr>
      <w:r>
        <w:rPr>
          <w:noProof/>
          <w:lang w:eastAsia="fi-FI"/>
        </w:rPr>
        <w:tab/>
      </w:r>
    </w:p>
    <w:p w:rsidR="00EB2746" w:rsidRDefault="00EB2746" w:rsidP="00EB2746">
      <w:pPr>
        <w:pStyle w:val="Otsikko2"/>
        <w:rPr>
          <w:noProof/>
          <w:sz w:val="52"/>
          <w:szCs w:val="52"/>
          <w:lang w:eastAsia="fi-FI"/>
        </w:rPr>
      </w:pPr>
      <w:r>
        <w:rPr>
          <w:noProof/>
          <w:lang w:eastAsia="fi-FI"/>
        </w:rPr>
        <w:tab/>
      </w:r>
      <w:r w:rsidRPr="00EB2746">
        <w:rPr>
          <w:noProof/>
          <w:sz w:val="52"/>
          <w:szCs w:val="52"/>
          <w:lang w:eastAsia="fi-FI"/>
        </w:rPr>
        <w:t xml:space="preserve">Sairaaloiden SM-Curling 2015 </w:t>
      </w:r>
      <w:r w:rsidR="00E91667">
        <w:rPr>
          <w:noProof/>
          <w:sz w:val="52"/>
          <w:szCs w:val="52"/>
          <w:lang w:eastAsia="fi-FI"/>
        </w:rPr>
        <w:t>ohjelma</w:t>
      </w:r>
    </w:p>
    <w:p w:rsidR="00F74F1E" w:rsidRDefault="00E91667" w:rsidP="00E91667">
      <w:pPr>
        <w:ind w:left="993"/>
        <w:rPr>
          <w:lang w:eastAsia="fi-FI"/>
        </w:rPr>
      </w:pPr>
      <w:r>
        <w:rPr>
          <w:lang w:eastAsia="fi-FI"/>
        </w:rPr>
        <w:tab/>
      </w:r>
    </w:p>
    <w:p w:rsidR="00E91667" w:rsidRPr="00791827" w:rsidRDefault="0089201B" w:rsidP="00F74F1E">
      <w:pPr>
        <w:ind w:left="993" w:firstLine="311"/>
        <w:rPr>
          <w:b/>
          <w:lang w:eastAsia="fi-FI"/>
        </w:rPr>
      </w:pPr>
      <w:r w:rsidRPr="00791827">
        <w:rPr>
          <w:b/>
          <w:lang w:eastAsia="fi-FI"/>
        </w:rPr>
        <w:t>Ohjelma lauantaina 28.3:</w:t>
      </w:r>
    </w:p>
    <w:p w:rsidR="0089201B" w:rsidRDefault="0089201B" w:rsidP="00E91667">
      <w:pPr>
        <w:ind w:left="993"/>
        <w:rPr>
          <w:lang w:eastAsia="fi-FI"/>
        </w:rPr>
      </w:pPr>
      <w:r>
        <w:rPr>
          <w:lang w:eastAsia="fi-FI"/>
        </w:rPr>
        <w:tab/>
        <w:t>Klo 8.45</w:t>
      </w:r>
      <w:r>
        <w:rPr>
          <w:lang w:eastAsia="fi-FI"/>
        </w:rPr>
        <w:tab/>
      </w:r>
      <w:r>
        <w:rPr>
          <w:lang w:eastAsia="fi-FI"/>
        </w:rPr>
        <w:tab/>
        <w:t>Turnauksen avauspalaveri kaukalon laidalla</w:t>
      </w:r>
    </w:p>
    <w:p w:rsidR="0089201B" w:rsidRDefault="00791827" w:rsidP="00E91667">
      <w:pPr>
        <w:ind w:left="993"/>
        <w:rPr>
          <w:lang w:eastAsia="fi-FI"/>
        </w:rPr>
      </w:pPr>
      <w:r>
        <w:rPr>
          <w:lang w:eastAsia="fi-FI"/>
        </w:rPr>
        <w:tab/>
        <w:t>Klo 9</w:t>
      </w:r>
      <w:r w:rsidR="0089201B">
        <w:rPr>
          <w:lang w:eastAsia="fi-FI"/>
        </w:rPr>
        <w:t>-17.30</w:t>
      </w:r>
      <w:r w:rsidR="0089201B">
        <w:rPr>
          <w:lang w:eastAsia="fi-FI"/>
        </w:rPr>
        <w:tab/>
      </w:r>
      <w:r>
        <w:rPr>
          <w:lang w:eastAsia="fi-FI"/>
        </w:rPr>
        <w:tab/>
      </w:r>
      <w:r w:rsidR="0089201B">
        <w:rPr>
          <w:lang w:eastAsia="fi-FI"/>
        </w:rPr>
        <w:t>Pelit jäähallissa</w:t>
      </w:r>
    </w:p>
    <w:p w:rsidR="0089201B" w:rsidRDefault="0089201B" w:rsidP="00E91667">
      <w:pPr>
        <w:ind w:left="993"/>
        <w:rPr>
          <w:lang w:eastAsia="fi-FI"/>
        </w:rPr>
      </w:pPr>
      <w:r>
        <w:rPr>
          <w:lang w:eastAsia="fi-FI"/>
        </w:rPr>
        <w:tab/>
        <w:t>Klo 19.00</w:t>
      </w:r>
      <w:r>
        <w:rPr>
          <w:lang w:eastAsia="fi-FI"/>
        </w:rPr>
        <w:tab/>
      </w:r>
      <w:r>
        <w:rPr>
          <w:lang w:eastAsia="fi-FI"/>
        </w:rPr>
        <w:tab/>
        <w:t>Joukkuepalaveri (1</w:t>
      </w:r>
      <w:r w:rsidR="00791827">
        <w:rPr>
          <w:lang w:eastAsia="fi-FI"/>
        </w:rPr>
        <w:t>osallistuja</w:t>
      </w:r>
      <w:r>
        <w:rPr>
          <w:lang w:eastAsia="fi-FI"/>
        </w:rPr>
        <w:t xml:space="preserve"> per joukkue) </w:t>
      </w:r>
      <w:r w:rsidR="00791827">
        <w:rPr>
          <w:lang w:eastAsia="fi-FI"/>
        </w:rPr>
        <w:t>Country Club</w:t>
      </w:r>
    </w:p>
    <w:p w:rsidR="00791827" w:rsidRDefault="00791827" w:rsidP="00E91667">
      <w:pPr>
        <w:ind w:left="993"/>
        <w:rPr>
          <w:lang w:eastAsia="fi-FI"/>
        </w:rPr>
      </w:pPr>
      <w:r>
        <w:rPr>
          <w:lang w:eastAsia="fi-FI"/>
        </w:rPr>
        <w:tab/>
        <w:t>Klo 19.30</w:t>
      </w:r>
      <w:r>
        <w:rPr>
          <w:lang w:eastAsia="fi-FI"/>
        </w:rPr>
        <w:tab/>
      </w:r>
      <w:r>
        <w:rPr>
          <w:lang w:eastAsia="fi-FI"/>
        </w:rPr>
        <w:tab/>
        <w:t>Joukkueiden päivällinen Country Club</w:t>
      </w:r>
    </w:p>
    <w:p w:rsidR="00791827" w:rsidRPr="00791827" w:rsidRDefault="00791827" w:rsidP="00E91667">
      <w:pPr>
        <w:ind w:left="993"/>
        <w:rPr>
          <w:b/>
          <w:lang w:eastAsia="fi-FI"/>
        </w:rPr>
      </w:pPr>
      <w:r>
        <w:rPr>
          <w:lang w:eastAsia="fi-FI"/>
        </w:rPr>
        <w:tab/>
      </w:r>
      <w:r w:rsidRPr="00791827">
        <w:rPr>
          <w:b/>
          <w:lang w:eastAsia="fi-FI"/>
        </w:rPr>
        <w:t>Ohjelma sunnuntaina 29.3:</w:t>
      </w:r>
    </w:p>
    <w:p w:rsidR="00791827" w:rsidRDefault="00791827" w:rsidP="00E91667">
      <w:pPr>
        <w:ind w:left="993"/>
        <w:rPr>
          <w:lang w:eastAsia="fi-FI"/>
        </w:rPr>
      </w:pPr>
      <w:r>
        <w:rPr>
          <w:lang w:eastAsia="fi-FI"/>
        </w:rPr>
        <w:tab/>
        <w:t>Klo 9-14.30</w:t>
      </w:r>
      <w:r>
        <w:rPr>
          <w:lang w:eastAsia="fi-FI"/>
        </w:rPr>
        <w:tab/>
      </w:r>
      <w:r>
        <w:rPr>
          <w:lang w:eastAsia="fi-FI"/>
        </w:rPr>
        <w:tab/>
      </w:r>
      <w:r>
        <w:rPr>
          <w:lang w:eastAsia="fi-FI"/>
        </w:rPr>
        <w:t>Pelit jäähallissa</w:t>
      </w:r>
    </w:p>
    <w:p w:rsidR="00791827" w:rsidRDefault="00791827" w:rsidP="00E91667">
      <w:pPr>
        <w:ind w:left="993"/>
        <w:rPr>
          <w:lang w:eastAsia="fi-FI"/>
        </w:rPr>
      </w:pPr>
      <w:r>
        <w:rPr>
          <w:lang w:eastAsia="fi-FI"/>
        </w:rPr>
        <w:tab/>
        <w:t>Klo 14.30</w:t>
      </w:r>
      <w:r w:rsidR="00F74F1E">
        <w:rPr>
          <w:lang w:eastAsia="fi-FI"/>
        </w:rPr>
        <w:t>-</w:t>
      </w:r>
      <w:r>
        <w:rPr>
          <w:lang w:eastAsia="fi-FI"/>
        </w:rPr>
        <w:tab/>
      </w:r>
      <w:r>
        <w:rPr>
          <w:lang w:eastAsia="fi-FI"/>
        </w:rPr>
        <w:tab/>
        <w:t>Palkintojen jako</w:t>
      </w:r>
    </w:p>
    <w:p w:rsidR="001B2F09" w:rsidRDefault="001B2F09" w:rsidP="001B2F09">
      <w:pPr>
        <w:ind w:left="1304"/>
        <w:rPr>
          <w:lang w:eastAsia="fi-FI"/>
        </w:rPr>
      </w:pPr>
      <w:r>
        <w:rPr>
          <w:lang w:eastAsia="fi-FI"/>
        </w:rPr>
        <w:t>Jäähallissa on käytössä kahviautomaatti. Kahvio sijaitsee jäähallin vieressä ja sieltä löytyy pientä purtavaa, mutta evästä kannattaa ottaa</w:t>
      </w:r>
      <w:r w:rsidR="00F74F1E">
        <w:rPr>
          <w:lang w:eastAsia="fi-FI"/>
        </w:rPr>
        <w:t xml:space="preserve"> mukaan</w:t>
      </w:r>
      <w:r>
        <w:rPr>
          <w:lang w:eastAsia="fi-FI"/>
        </w:rPr>
        <w:t>.</w:t>
      </w:r>
    </w:p>
    <w:p w:rsidR="00F74F1E" w:rsidRDefault="00F74F1E" w:rsidP="001B2F09">
      <w:pPr>
        <w:ind w:left="1304"/>
        <w:rPr>
          <w:lang w:eastAsia="fi-FI"/>
        </w:rPr>
      </w:pPr>
    </w:p>
    <w:p w:rsidR="00F74F1E" w:rsidRPr="001150DD" w:rsidRDefault="00F74F1E" w:rsidP="00F74F1E">
      <w:pPr>
        <w:ind w:firstLine="284"/>
        <w:rPr>
          <w:b/>
          <w:noProof/>
          <w:sz w:val="28"/>
          <w:szCs w:val="28"/>
          <w:lang w:eastAsia="fi-FI"/>
        </w:rPr>
      </w:pPr>
      <w:r w:rsidRPr="001150DD">
        <w:rPr>
          <w:b/>
          <w:noProof/>
          <w:sz w:val="28"/>
          <w:szCs w:val="28"/>
          <w:lang w:eastAsia="fi-FI"/>
        </w:rPr>
        <w:t xml:space="preserve">Ottelu-ohjelma </w:t>
      </w:r>
      <w:r>
        <w:rPr>
          <w:b/>
          <w:noProof/>
          <w:sz w:val="28"/>
          <w:szCs w:val="28"/>
          <w:lang w:eastAsia="fi-FI"/>
        </w:rPr>
        <w:t xml:space="preserve">Lauantaina </w:t>
      </w:r>
      <w:r w:rsidRPr="001150DD">
        <w:rPr>
          <w:b/>
          <w:noProof/>
          <w:sz w:val="28"/>
          <w:szCs w:val="28"/>
          <w:lang w:eastAsia="fi-FI"/>
        </w:rPr>
        <w:t>28.3:</w:t>
      </w:r>
    </w:p>
    <w:p w:rsidR="00F74F1E" w:rsidRPr="001150DD" w:rsidRDefault="00F74F1E" w:rsidP="00F74F1E">
      <w:pPr>
        <w:ind w:firstLine="284"/>
        <w:rPr>
          <w:b/>
          <w:noProof/>
          <w:u w:val="single"/>
          <w:lang w:eastAsia="fi-FI"/>
        </w:rPr>
      </w:pPr>
      <w:r w:rsidRPr="001150DD">
        <w:rPr>
          <w:b/>
          <w:noProof/>
          <w:u w:val="single"/>
          <w:lang w:eastAsia="fi-FI"/>
        </w:rPr>
        <w:t>Klo</w:t>
      </w:r>
      <w:r w:rsidRPr="001150DD">
        <w:rPr>
          <w:b/>
          <w:noProof/>
          <w:u w:val="single"/>
          <w:lang w:eastAsia="fi-FI"/>
        </w:rPr>
        <w:tab/>
      </w:r>
      <w:r>
        <w:rPr>
          <w:b/>
          <w:noProof/>
          <w:u w:val="single"/>
          <w:lang w:eastAsia="fi-FI"/>
        </w:rPr>
        <w:t xml:space="preserve">   </w:t>
      </w:r>
      <w:r>
        <w:rPr>
          <w:b/>
          <w:noProof/>
          <w:u w:val="single"/>
          <w:lang w:eastAsia="fi-FI"/>
        </w:rPr>
        <w:tab/>
      </w:r>
      <w:r w:rsidRPr="001150DD">
        <w:rPr>
          <w:b/>
          <w:noProof/>
          <w:u w:val="single"/>
          <w:lang w:eastAsia="fi-FI"/>
        </w:rPr>
        <w:t>Rata 1</w:t>
      </w:r>
      <w:r w:rsidRPr="001150DD">
        <w:rPr>
          <w:b/>
          <w:noProof/>
          <w:u w:val="single"/>
          <w:lang w:eastAsia="fi-FI"/>
        </w:rPr>
        <w:tab/>
      </w:r>
      <w:r w:rsidRPr="001150DD">
        <w:rPr>
          <w:b/>
          <w:noProof/>
          <w:u w:val="single"/>
          <w:lang w:eastAsia="fi-FI"/>
        </w:rPr>
        <w:tab/>
        <w:t>Rata 2</w:t>
      </w:r>
      <w:r w:rsidRPr="001150DD">
        <w:rPr>
          <w:b/>
          <w:noProof/>
          <w:u w:val="single"/>
          <w:lang w:eastAsia="fi-FI"/>
        </w:rPr>
        <w:tab/>
      </w:r>
      <w:r w:rsidRPr="001150DD">
        <w:rPr>
          <w:b/>
          <w:noProof/>
          <w:u w:val="single"/>
          <w:lang w:eastAsia="fi-FI"/>
        </w:rPr>
        <w:tab/>
        <w:t>Rata 3</w:t>
      </w:r>
      <w:r w:rsidRPr="001150DD">
        <w:rPr>
          <w:b/>
          <w:noProof/>
          <w:u w:val="single"/>
          <w:lang w:eastAsia="fi-FI"/>
        </w:rPr>
        <w:tab/>
      </w:r>
      <w:r w:rsidRPr="001150DD">
        <w:rPr>
          <w:b/>
          <w:noProof/>
          <w:u w:val="single"/>
          <w:lang w:eastAsia="fi-FI"/>
        </w:rPr>
        <w:tab/>
        <w:t>Lepo</w:t>
      </w:r>
    </w:p>
    <w:p w:rsidR="00F74F1E" w:rsidRDefault="00F74F1E" w:rsidP="00F74F1E">
      <w:pPr>
        <w:ind w:left="284"/>
        <w:rPr>
          <w:noProof/>
          <w:lang w:eastAsia="fi-FI"/>
        </w:rPr>
      </w:pPr>
      <w:r w:rsidRPr="00F74F1E">
        <w:rPr>
          <w:b/>
          <w:noProof/>
          <w:lang w:eastAsia="fi-FI"/>
        </w:rPr>
        <w:t xml:space="preserve"> 9.00-10.30</w:t>
      </w:r>
      <w:r>
        <w:rPr>
          <w:noProof/>
          <w:lang w:eastAsia="fi-FI"/>
        </w:rPr>
        <w:tab/>
        <w:t>Lahti-Hyvinkää</w:t>
      </w:r>
      <w:r>
        <w:rPr>
          <w:noProof/>
          <w:lang w:eastAsia="fi-FI"/>
        </w:rPr>
        <w:tab/>
        <w:t>Kotka-Validia</w:t>
      </w:r>
      <w:r>
        <w:rPr>
          <w:noProof/>
          <w:lang w:eastAsia="fi-FI"/>
        </w:rPr>
        <w:tab/>
        <w:t>Turku-Tampere</w:t>
      </w:r>
      <w:r>
        <w:rPr>
          <w:noProof/>
          <w:lang w:eastAsia="fi-FI"/>
        </w:rPr>
        <w:tab/>
        <w:t>Oulu</w:t>
      </w:r>
    </w:p>
    <w:p w:rsidR="00F74F1E" w:rsidRDefault="00F74F1E" w:rsidP="00F74F1E">
      <w:pPr>
        <w:ind w:left="284"/>
        <w:rPr>
          <w:noProof/>
          <w:lang w:eastAsia="fi-FI"/>
        </w:rPr>
      </w:pPr>
      <w:r w:rsidRPr="00F74F1E">
        <w:rPr>
          <w:b/>
          <w:noProof/>
          <w:lang w:eastAsia="fi-FI"/>
        </w:rPr>
        <w:t>10.35-12.05</w:t>
      </w:r>
      <w:r>
        <w:rPr>
          <w:noProof/>
          <w:lang w:eastAsia="fi-FI"/>
        </w:rPr>
        <w:t xml:space="preserve"> </w:t>
      </w:r>
      <w:r>
        <w:rPr>
          <w:noProof/>
          <w:lang w:eastAsia="fi-FI"/>
        </w:rPr>
        <w:tab/>
        <w:t>Validia-Turku</w:t>
      </w:r>
      <w:r>
        <w:rPr>
          <w:noProof/>
          <w:lang w:eastAsia="fi-FI"/>
        </w:rPr>
        <w:tab/>
        <w:t>Hyvinkää-Kotka</w:t>
      </w:r>
      <w:r>
        <w:rPr>
          <w:noProof/>
          <w:lang w:eastAsia="fi-FI"/>
        </w:rPr>
        <w:tab/>
        <w:t>Oulu-Lahti</w:t>
      </w:r>
      <w:r>
        <w:rPr>
          <w:noProof/>
          <w:lang w:eastAsia="fi-FI"/>
        </w:rPr>
        <w:tab/>
      </w:r>
      <w:r>
        <w:rPr>
          <w:noProof/>
          <w:lang w:eastAsia="fi-FI"/>
        </w:rPr>
        <w:tab/>
        <w:t>Tampere</w:t>
      </w:r>
    </w:p>
    <w:p w:rsidR="00F74F1E" w:rsidRDefault="00F74F1E" w:rsidP="00F74F1E">
      <w:pPr>
        <w:ind w:left="284"/>
        <w:rPr>
          <w:noProof/>
          <w:lang w:eastAsia="fi-FI"/>
        </w:rPr>
      </w:pPr>
      <w:r w:rsidRPr="00F74F1E">
        <w:rPr>
          <w:b/>
          <w:noProof/>
          <w:lang w:eastAsia="fi-FI"/>
        </w:rPr>
        <w:t>12.45-14.15</w:t>
      </w:r>
      <w:r>
        <w:rPr>
          <w:noProof/>
          <w:lang w:eastAsia="fi-FI"/>
        </w:rPr>
        <w:tab/>
        <w:t>Kotka-Oulu</w:t>
      </w:r>
      <w:r>
        <w:rPr>
          <w:noProof/>
          <w:lang w:eastAsia="fi-FI"/>
        </w:rPr>
        <w:tab/>
      </w:r>
      <w:r>
        <w:rPr>
          <w:noProof/>
          <w:lang w:eastAsia="fi-FI"/>
        </w:rPr>
        <w:tab/>
        <w:t>Turku-Hyvinkää</w:t>
      </w:r>
      <w:r>
        <w:rPr>
          <w:noProof/>
          <w:lang w:eastAsia="fi-FI"/>
        </w:rPr>
        <w:tab/>
        <w:t>Tampere-Validia</w:t>
      </w:r>
      <w:r>
        <w:rPr>
          <w:noProof/>
          <w:lang w:eastAsia="fi-FI"/>
        </w:rPr>
        <w:tab/>
        <w:t>Lahti</w:t>
      </w:r>
    </w:p>
    <w:p w:rsidR="00F74F1E" w:rsidRDefault="00F74F1E" w:rsidP="00F74F1E">
      <w:pPr>
        <w:ind w:left="284"/>
        <w:rPr>
          <w:noProof/>
          <w:lang w:eastAsia="fi-FI"/>
        </w:rPr>
      </w:pPr>
      <w:r w:rsidRPr="00F74F1E">
        <w:rPr>
          <w:b/>
          <w:noProof/>
          <w:lang w:eastAsia="fi-FI"/>
        </w:rPr>
        <w:t>14.20-15.50</w:t>
      </w:r>
      <w:r>
        <w:rPr>
          <w:noProof/>
          <w:lang w:eastAsia="fi-FI"/>
        </w:rPr>
        <w:tab/>
        <w:t>Hyvinkää-Tampere</w:t>
      </w:r>
      <w:r>
        <w:rPr>
          <w:noProof/>
          <w:lang w:eastAsia="fi-FI"/>
        </w:rPr>
        <w:tab/>
        <w:t>Lahti-Kotka</w:t>
      </w:r>
      <w:r>
        <w:rPr>
          <w:noProof/>
          <w:lang w:eastAsia="fi-FI"/>
        </w:rPr>
        <w:tab/>
      </w:r>
      <w:r>
        <w:rPr>
          <w:noProof/>
          <w:lang w:eastAsia="fi-FI"/>
        </w:rPr>
        <w:tab/>
        <w:t>Oulu-Turku</w:t>
      </w:r>
      <w:r>
        <w:rPr>
          <w:noProof/>
          <w:lang w:eastAsia="fi-FI"/>
        </w:rPr>
        <w:tab/>
      </w:r>
      <w:r>
        <w:rPr>
          <w:noProof/>
          <w:lang w:eastAsia="fi-FI"/>
        </w:rPr>
        <w:tab/>
        <w:t>Validia</w:t>
      </w:r>
    </w:p>
    <w:p w:rsidR="00F74F1E" w:rsidRDefault="00F74F1E" w:rsidP="00F74F1E">
      <w:pPr>
        <w:ind w:left="284"/>
        <w:rPr>
          <w:noProof/>
          <w:lang w:eastAsia="fi-FI"/>
        </w:rPr>
      </w:pPr>
      <w:r w:rsidRPr="00F74F1E">
        <w:rPr>
          <w:b/>
          <w:noProof/>
          <w:lang w:eastAsia="fi-FI"/>
        </w:rPr>
        <w:t>16.00-17.30</w:t>
      </w:r>
      <w:r>
        <w:rPr>
          <w:noProof/>
          <w:lang w:eastAsia="fi-FI"/>
        </w:rPr>
        <w:tab/>
        <w:t>Turku-Lahti</w:t>
      </w:r>
      <w:r>
        <w:rPr>
          <w:noProof/>
          <w:lang w:eastAsia="fi-FI"/>
        </w:rPr>
        <w:tab/>
      </w:r>
      <w:r>
        <w:rPr>
          <w:noProof/>
          <w:lang w:eastAsia="fi-FI"/>
        </w:rPr>
        <w:tab/>
        <w:t>Tampere-Oulu</w:t>
      </w:r>
      <w:r>
        <w:rPr>
          <w:noProof/>
          <w:lang w:eastAsia="fi-FI"/>
        </w:rPr>
        <w:tab/>
        <w:t>Validia-Hyvinkää</w:t>
      </w:r>
      <w:r>
        <w:rPr>
          <w:noProof/>
          <w:lang w:eastAsia="fi-FI"/>
        </w:rPr>
        <w:tab/>
        <w:t>Kotka</w:t>
      </w:r>
    </w:p>
    <w:p w:rsidR="00F74F1E" w:rsidRDefault="00F74F1E" w:rsidP="00F74F1E">
      <w:pPr>
        <w:ind w:left="284"/>
        <w:rPr>
          <w:noProof/>
          <w:lang w:eastAsia="fi-FI"/>
        </w:rPr>
      </w:pPr>
    </w:p>
    <w:p w:rsidR="00F74F1E" w:rsidRDefault="00F74F1E" w:rsidP="00F74F1E">
      <w:pPr>
        <w:ind w:left="284"/>
        <w:rPr>
          <w:b/>
          <w:noProof/>
          <w:sz w:val="28"/>
          <w:szCs w:val="28"/>
          <w:lang w:eastAsia="fi-FI"/>
        </w:rPr>
      </w:pPr>
      <w:r w:rsidRPr="001150DD">
        <w:rPr>
          <w:b/>
          <w:noProof/>
          <w:sz w:val="28"/>
          <w:szCs w:val="28"/>
          <w:lang w:eastAsia="fi-FI"/>
        </w:rPr>
        <w:t xml:space="preserve">Ottelu-ohjelma </w:t>
      </w:r>
      <w:r>
        <w:rPr>
          <w:b/>
          <w:noProof/>
          <w:sz w:val="28"/>
          <w:szCs w:val="28"/>
          <w:lang w:eastAsia="fi-FI"/>
        </w:rPr>
        <w:t>Sunnuntaina 29</w:t>
      </w:r>
      <w:r w:rsidRPr="001150DD">
        <w:rPr>
          <w:b/>
          <w:noProof/>
          <w:sz w:val="28"/>
          <w:szCs w:val="28"/>
          <w:lang w:eastAsia="fi-FI"/>
        </w:rPr>
        <w:t>.3:</w:t>
      </w:r>
    </w:p>
    <w:p w:rsidR="00F74F1E" w:rsidRDefault="00F74F1E" w:rsidP="00F74F1E">
      <w:pPr>
        <w:ind w:left="284"/>
        <w:rPr>
          <w:noProof/>
          <w:lang w:eastAsia="fi-FI"/>
        </w:rPr>
      </w:pPr>
      <w:r w:rsidRPr="00F74F1E">
        <w:rPr>
          <w:b/>
          <w:noProof/>
          <w:lang w:eastAsia="fi-FI"/>
        </w:rPr>
        <w:t>9.00-10.30</w:t>
      </w:r>
      <w:r w:rsidRPr="00F74F1E">
        <w:rPr>
          <w:b/>
          <w:noProof/>
          <w:lang w:eastAsia="fi-FI"/>
        </w:rPr>
        <w:tab/>
      </w:r>
      <w:r>
        <w:rPr>
          <w:noProof/>
          <w:lang w:eastAsia="fi-FI"/>
        </w:rPr>
        <w:t>Oulu-Validia</w:t>
      </w:r>
      <w:r>
        <w:rPr>
          <w:noProof/>
          <w:lang w:eastAsia="fi-FI"/>
        </w:rPr>
        <w:tab/>
        <w:t>Kotka-Turku</w:t>
      </w:r>
      <w:r>
        <w:rPr>
          <w:noProof/>
          <w:lang w:eastAsia="fi-FI"/>
        </w:rPr>
        <w:tab/>
      </w:r>
      <w:r>
        <w:rPr>
          <w:noProof/>
          <w:lang w:eastAsia="fi-FI"/>
        </w:rPr>
        <w:tab/>
        <w:t>Lahti-Tampere</w:t>
      </w:r>
      <w:r>
        <w:rPr>
          <w:noProof/>
          <w:lang w:eastAsia="fi-FI"/>
        </w:rPr>
        <w:tab/>
        <w:t>Hyvinkää</w:t>
      </w:r>
    </w:p>
    <w:p w:rsidR="00F74F1E" w:rsidRDefault="00F74F1E" w:rsidP="00F74F1E">
      <w:pPr>
        <w:ind w:left="284"/>
        <w:rPr>
          <w:noProof/>
          <w:lang w:eastAsia="fi-FI"/>
        </w:rPr>
      </w:pPr>
      <w:r w:rsidRPr="00F74F1E">
        <w:rPr>
          <w:b/>
          <w:noProof/>
          <w:lang w:eastAsia="fi-FI"/>
        </w:rPr>
        <w:t>10.35-12.05</w:t>
      </w:r>
      <w:r>
        <w:rPr>
          <w:noProof/>
          <w:lang w:eastAsia="fi-FI"/>
        </w:rPr>
        <w:tab/>
        <w:t>Tampere-Kotka</w:t>
      </w:r>
      <w:r>
        <w:rPr>
          <w:noProof/>
          <w:lang w:eastAsia="fi-FI"/>
        </w:rPr>
        <w:tab/>
        <w:t>Validia-Lahti</w:t>
      </w:r>
      <w:r>
        <w:rPr>
          <w:noProof/>
          <w:lang w:eastAsia="fi-FI"/>
        </w:rPr>
        <w:tab/>
        <w:t>Hyvinkää-Oulu</w:t>
      </w:r>
      <w:r>
        <w:rPr>
          <w:noProof/>
          <w:lang w:eastAsia="fi-FI"/>
        </w:rPr>
        <w:tab/>
        <w:t>Turku</w:t>
      </w:r>
    </w:p>
    <w:p w:rsidR="00F74F1E" w:rsidRDefault="00F74F1E" w:rsidP="00F74F1E">
      <w:pPr>
        <w:ind w:left="284"/>
        <w:rPr>
          <w:noProof/>
          <w:lang w:eastAsia="fi-FI"/>
        </w:rPr>
      </w:pPr>
      <w:r w:rsidRPr="00F74F1E">
        <w:rPr>
          <w:b/>
          <w:noProof/>
          <w:lang w:eastAsia="fi-FI"/>
        </w:rPr>
        <w:t>12.30-14.30</w:t>
      </w:r>
      <w:r>
        <w:rPr>
          <w:noProof/>
          <w:lang w:eastAsia="fi-FI"/>
        </w:rPr>
        <w:tab/>
        <w:t>Sijoitus 6-5</w:t>
      </w:r>
      <w:r>
        <w:rPr>
          <w:noProof/>
          <w:lang w:eastAsia="fi-FI"/>
        </w:rPr>
        <w:tab/>
      </w:r>
      <w:r>
        <w:rPr>
          <w:noProof/>
          <w:lang w:eastAsia="fi-FI"/>
        </w:rPr>
        <w:tab/>
        <w:t>Sijoitus 2-1</w:t>
      </w:r>
      <w:r>
        <w:rPr>
          <w:noProof/>
          <w:lang w:eastAsia="fi-FI"/>
        </w:rPr>
        <w:tab/>
      </w:r>
      <w:r>
        <w:rPr>
          <w:noProof/>
          <w:lang w:eastAsia="fi-FI"/>
        </w:rPr>
        <w:tab/>
        <w:t>Sijoitus 4-3</w:t>
      </w:r>
      <w:r>
        <w:rPr>
          <w:noProof/>
          <w:lang w:eastAsia="fi-FI"/>
        </w:rPr>
        <w:tab/>
      </w:r>
      <w:r>
        <w:rPr>
          <w:noProof/>
          <w:lang w:eastAsia="fi-FI"/>
        </w:rPr>
        <w:tab/>
        <w:t>7. joukkue</w:t>
      </w:r>
      <w:r>
        <w:rPr>
          <w:noProof/>
          <w:lang w:eastAsia="fi-FI"/>
        </w:rPr>
        <w:tab/>
      </w:r>
    </w:p>
    <w:p w:rsidR="00F74F1E" w:rsidRPr="00F74F1E" w:rsidRDefault="00F74F1E" w:rsidP="00F74F1E">
      <w:pPr>
        <w:ind w:left="284"/>
        <w:rPr>
          <w:b/>
          <w:noProof/>
          <w:lang w:eastAsia="fi-FI"/>
        </w:rPr>
      </w:pPr>
      <w:r w:rsidRPr="00F74F1E">
        <w:rPr>
          <w:b/>
          <w:noProof/>
          <w:lang w:eastAsia="fi-FI"/>
        </w:rPr>
        <w:t>14.30-</w:t>
      </w:r>
      <w:r w:rsidRPr="00F74F1E">
        <w:rPr>
          <w:b/>
          <w:noProof/>
          <w:lang w:eastAsia="fi-FI"/>
        </w:rPr>
        <w:tab/>
      </w:r>
      <w:r w:rsidRPr="00F74F1E">
        <w:rPr>
          <w:b/>
          <w:noProof/>
          <w:lang w:eastAsia="fi-FI"/>
        </w:rPr>
        <w:tab/>
        <w:t>Palkintojen jako</w:t>
      </w:r>
    </w:p>
    <w:p w:rsidR="00F74F1E" w:rsidRDefault="00F74F1E" w:rsidP="001B2F09">
      <w:pPr>
        <w:ind w:left="1304"/>
        <w:rPr>
          <w:lang w:eastAsia="fi-FI"/>
        </w:rPr>
      </w:pPr>
    </w:p>
    <w:p w:rsidR="00E91667" w:rsidRPr="00E91667" w:rsidRDefault="00E91667" w:rsidP="00E91667">
      <w:pPr>
        <w:ind w:left="1418" w:right="566"/>
        <w:rPr>
          <w:lang w:eastAsia="fi-FI"/>
        </w:rPr>
      </w:pPr>
    </w:p>
    <w:p w:rsidR="003A5361" w:rsidRDefault="003A5361" w:rsidP="003A5361">
      <w:pPr>
        <w:rPr>
          <w:lang w:eastAsia="fi-FI"/>
        </w:rPr>
      </w:pPr>
    </w:p>
    <w:p w:rsidR="00970A92" w:rsidRDefault="002D15EE" w:rsidP="002D15EE">
      <w:r>
        <w:lastRenderedPageBreak/>
        <w:t xml:space="preserve">          </w:t>
      </w:r>
      <w:r w:rsidR="00DC2D55">
        <w:rPr>
          <w:noProof/>
          <w:lang w:eastAsia="fi-FI"/>
        </w:rPr>
        <w:drawing>
          <wp:inline distT="0" distB="0" distL="0" distR="0" wp14:anchorId="341E84CF" wp14:editId="11D9BE70">
            <wp:extent cx="7427740" cy="3246120"/>
            <wp:effectExtent l="38100" t="57150" r="40005" b="4953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38004" cy="3294308"/>
                    </a:xfrm>
                    <a:prstGeom prst="rect">
                      <a:avLst/>
                    </a:prstGeom>
                    <a:noFill/>
                    <a:scene3d>
                      <a:camera prst="orthographicFront">
                        <a:rot lat="0" lon="0" rev="0"/>
                      </a:camera>
                      <a:lightRig rig="threePt" dir="t"/>
                    </a:scene3d>
                  </pic:spPr>
                </pic:pic>
              </a:graphicData>
            </a:graphic>
          </wp:inline>
        </w:drawing>
      </w:r>
    </w:p>
    <w:p w:rsidR="00F74F1E" w:rsidRPr="007931AB" w:rsidRDefault="001150DD" w:rsidP="007931AB">
      <w:pPr>
        <w:rPr>
          <w:b/>
          <w:sz w:val="28"/>
          <w:szCs w:val="28"/>
          <w:u w:val="single"/>
          <w:lang w:eastAsia="fi-FI"/>
        </w:rPr>
      </w:pPr>
      <w:r>
        <w:rPr>
          <w:noProof/>
          <w:lang w:eastAsia="fi-FI"/>
        </w:rPr>
        <w:t xml:space="preserve">    </w:t>
      </w:r>
      <w:r w:rsidR="007931AB">
        <w:rPr>
          <w:noProof/>
          <w:lang w:eastAsia="fi-FI"/>
        </w:rPr>
        <w:tab/>
      </w:r>
      <w:r w:rsidR="00F74F1E" w:rsidRPr="007931AB">
        <w:rPr>
          <w:rFonts w:cs="Arial"/>
          <w:b/>
          <w:color w:val="222222"/>
          <w:sz w:val="28"/>
          <w:szCs w:val="28"/>
          <w:u w:val="single"/>
          <w:shd w:val="clear" w:color="auto" w:fill="FFFFFF"/>
        </w:rPr>
        <w:t>SÄÄNNÖT 2015</w:t>
      </w:r>
    </w:p>
    <w:p w:rsidR="00F74F1E" w:rsidRPr="001B2F09" w:rsidRDefault="00F74F1E" w:rsidP="00F74F1E">
      <w:pPr>
        <w:pStyle w:val="Luettelokappale"/>
        <w:ind w:left="1353"/>
        <w:rPr>
          <w:rFonts w:cs="Arial"/>
          <w:color w:val="222222"/>
          <w:shd w:val="clear" w:color="auto" w:fill="FFFFFF"/>
        </w:rPr>
      </w:pPr>
      <w:r w:rsidRPr="00F74F1E">
        <w:rPr>
          <w:rFonts w:cs="Arial"/>
          <w:b/>
          <w:color w:val="222222"/>
          <w:shd w:val="clear" w:color="auto" w:fill="FFFFFF"/>
        </w:rPr>
        <w:t>Alkusarjassa pelataan 6 pään pelit</w:t>
      </w:r>
      <w:r w:rsidRPr="001B2F09">
        <w:rPr>
          <w:rFonts w:cs="Arial"/>
          <w:color w:val="222222"/>
          <w:shd w:val="clear" w:color="auto" w:fill="FFFFFF"/>
        </w:rPr>
        <w:t xml:space="preserve"> yksinkertaisena sarjana, jossa kaikki joukkueet kohtaavat toisensa. Alkusarjan päätteeksi pelataan </w:t>
      </w:r>
      <w:r w:rsidRPr="00F74F1E">
        <w:rPr>
          <w:rFonts w:cs="Arial"/>
          <w:b/>
          <w:color w:val="222222"/>
          <w:shd w:val="clear" w:color="auto" w:fill="FFFFFF"/>
        </w:rPr>
        <w:t xml:space="preserve">8 pään </w:t>
      </w:r>
      <w:r>
        <w:rPr>
          <w:rFonts w:cs="Arial"/>
          <w:b/>
          <w:color w:val="222222"/>
          <w:shd w:val="clear" w:color="auto" w:fill="FFFFFF"/>
        </w:rPr>
        <w:t>sijoitusottelu</w:t>
      </w:r>
      <w:r>
        <w:rPr>
          <w:rFonts w:cs="Arial"/>
          <w:color w:val="222222"/>
          <w:shd w:val="clear" w:color="auto" w:fill="FFFFFF"/>
        </w:rPr>
        <w:t>, joka</w:t>
      </w:r>
      <w:r w:rsidRPr="001B2F09">
        <w:rPr>
          <w:rFonts w:cs="Arial"/>
          <w:color w:val="222222"/>
          <w:shd w:val="clear" w:color="auto" w:fill="FFFFFF"/>
        </w:rPr>
        <w:t xml:space="preserve"> ra</w:t>
      </w:r>
      <w:r>
        <w:rPr>
          <w:rFonts w:cs="Arial"/>
          <w:color w:val="222222"/>
          <w:shd w:val="clear" w:color="auto" w:fill="FFFFFF"/>
        </w:rPr>
        <w:t>tkaisee lopullisen sijoituksen</w:t>
      </w:r>
      <w:r w:rsidRPr="001B2F09">
        <w:rPr>
          <w:rFonts w:cs="Arial"/>
          <w:color w:val="222222"/>
          <w:shd w:val="clear" w:color="auto" w:fill="FFFFFF"/>
        </w:rPr>
        <w:t xml:space="preserve">. Sijoitusotteluissa </w:t>
      </w:r>
      <w:r w:rsidR="007931AB">
        <w:rPr>
          <w:rFonts w:cs="Arial"/>
          <w:color w:val="222222"/>
          <w:shd w:val="clear" w:color="auto" w:fill="FFFFFF"/>
        </w:rPr>
        <w:t>alku</w:t>
      </w:r>
      <w:r w:rsidRPr="001B2F09">
        <w:rPr>
          <w:rFonts w:cs="Arial"/>
          <w:color w:val="222222"/>
          <w:shd w:val="clear" w:color="auto" w:fill="FFFFFF"/>
        </w:rPr>
        <w:t>sarjan 1-2 ratkaisevat kullan, 3-4 pelaavat pronssista, 5-6 keskinäisestä paremmuudesta ja alkusarjan 7 valmistautuu palkintojen jakoon.</w:t>
      </w:r>
    </w:p>
    <w:p w:rsidR="007931AB" w:rsidRDefault="00F74F1E" w:rsidP="00F74F1E">
      <w:pPr>
        <w:ind w:left="1304" w:right="566"/>
        <w:rPr>
          <w:rFonts w:cs="Arial"/>
          <w:color w:val="222222"/>
          <w:shd w:val="clear" w:color="auto" w:fill="FFFFFF"/>
        </w:rPr>
      </w:pPr>
      <w:r w:rsidRPr="001B2F09">
        <w:rPr>
          <w:rFonts w:cs="Arial"/>
          <w:color w:val="222222"/>
          <w:shd w:val="clear" w:color="auto" w:fill="FFFFFF"/>
        </w:rPr>
        <w:t>Tasapisteissä joukkueiden järjestys määräytyy ensisijaisesti keskinäisen ottelun perusteella, toissijaisesti järjestys määräytyy voitettujen päiden suhteella ja kolmanneksi kivisuhteen perusteella. Jos joukkueiden järjestystä ei pystytä ratkaisemaan edellä mainituin perustein, niin joukkueiden kesken suoritetaan arvonta.</w:t>
      </w:r>
    </w:p>
    <w:p w:rsidR="00F74F1E" w:rsidRPr="001B2F09" w:rsidRDefault="007931AB" w:rsidP="00F74F1E">
      <w:pPr>
        <w:ind w:left="1304" w:right="566"/>
        <w:rPr>
          <w:lang w:eastAsia="fi-FI"/>
        </w:rPr>
      </w:pPr>
      <w:proofErr w:type="gramStart"/>
      <w:r>
        <w:rPr>
          <w:rFonts w:cs="Arial"/>
          <w:color w:val="222222"/>
          <w:shd w:val="clear" w:color="auto" w:fill="FFFFFF"/>
        </w:rPr>
        <w:t>-</w:t>
      </w:r>
      <w:proofErr w:type="gramEnd"/>
      <w:r>
        <w:rPr>
          <w:rFonts w:cs="Arial"/>
          <w:color w:val="222222"/>
          <w:shd w:val="clear" w:color="auto" w:fill="FFFFFF"/>
        </w:rPr>
        <w:t xml:space="preserve"> Ennen jokaista peliä</w:t>
      </w:r>
      <w:r w:rsidRPr="001B2F09">
        <w:rPr>
          <w:rFonts w:cs="Arial"/>
          <w:color w:val="222222"/>
          <w:shd w:val="clear" w:color="auto" w:fill="FFFFFF"/>
        </w:rPr>
        <w:t>, jokainen pelaajalla saa heittää  yhden harjoituskiven edestakaisin.</w:t>
      </w:r>
      <w:r>
        <w:rPr>
          <w:rFonts w:cs="Arial"/>
          <w:color w:val="222222"/>
          <w:shd w:val="clear" w:color="auto" w:fill="FFFFFF"/>
        </w:rPr>
        <w:t xml:space="preserve">        </w:t>
      </w:r>
      <w:r w:rsidRPr="007931AB">
        <w:rPr>
          <w:rFonts w:cs="Arial"/>
          <w:color w:val="222222"/>
          <w:shd w:val="clear" w:color="auto" w:fill="FFFFFF"/>
        </w:rPr>
        <w:t xml:space="preserve"> </w:t>
      </w:r>
      <w:proofErr w:type="gramStart"/>
      <w:r w:rsidRPr="001B2F09">
        <w:rPr>
          <w:rFonts w:cs="Arial"/>
          <w:color w:val="222222"/>
          <w:shd w:val="clear" w:color="auto" w:fill="FFFFFF"/>
        </w:rPr>
        <w:t>-</w:t>
      </w:r>
      <w:proofErr w:type="gramEnd"/>
      <w:r w:rsidRPr="001B2F09">
        <w:rPr>
          <w:rFonts w:cs="Arial"/>
          <w:color w:val="222222"/>
          <w:shd w:val="clear" w:color="auto" w:fill="FFFFFF"/>
        </w:rPr>
        <w:t xml:space="preserve"> </w:t>
      </w:r>
      <w:r w:rsidRPr="0096612A">
        <w:rPr>
          <w:rFonts w:cs="Arial"/>
          <w:b/>
          <w:color w:val="222222"/>
          <w:shd w:val="clear" w:color="auto" w:fill="FFFFFF"/>
        </w:rPr>
        <w:t>Ottelu-ohjelmassa ensiksi mainittu aloittaa heittämisen.</w:t>
      </w:r>
      <w:r>
        <w:rPr>
          <w:rFonts w:cs="Arial"/>
          <w:b/>
          <w:color w:val="222222"/>
          <w:shd w:val="clear" w:color="auto" w:fill="FFFFFF"/>
        </w:rPr>
        <w:t xml:space="preserve">                                                                  </w:t>
      </w:r>
      <w:bookmarkStart w:id="0" w:name="_GoBack"/>
      <w:bookmarkEnd w:id="0"/>
      <w:r w:rsidRPr="001B2F09">
        <w:rPr>
          <w:rFonts w:cs="Arial"/>
          <w:color w:val="222222"/>
          <w:shd w:val="clear" w:color="auto" w:fill="FFFFFF"/>
        </w:rPr>
        <w:t xml:space="preserve">- Alkusarjassa peliaika on </w:t>
      </w:r>
      <w:proofErr w:type="spellStart"/>
      <w:r w:rsidRPr="001B2F09">
        <w:rPr>
          <w:rFonts w:cs="Arial"/>
          <w:color w:val="222222"/>
          <w:shd w:val="clear" w:color="auto" w:fill="FFFFFF"/>
        </w:rPr>
        <w:t>max</w:t>
      </w:r>
      <w:proofErr w:type="spellEnd"/>
      <w:r w:rsidRPr="001B2F09">
        <w:rPr>
          <w:rFonts w:cs="Arial"/>
          <w:color w:val="222222"/>
          <w:shd w:val="clear" w:color="auto" w:fill="FFFFFF"/>
        </w:rPr>
        <w:t xml:space="preserve"> 1 h 30min / 6 päätä. 8 pään sijoitusottelussa peliaika on </w:t>
      </w:r>
      <w:proofErr w:type="spellStart"/>
      <w:r w:rsidRPr="001B2F09">
        <w:rPr>
          <w:rFonts w:cs="Arial"/>
          <w:color w:val="222222"/>
          <w:shd w:val="clear" w:color="auto" w:fill="FFFFFF"/>
        </w:rPr>
        <w:t>max</w:t>
      </w:r>
      <w:proofErr w:type="spellEnd"/>
      <w:r w:rsidRPr="001B2F09">
        <w:rPr>
          <w:rFonts w:cs="Arial"/>
          <w:color w:val="222222"/>
          <w:shd w:val="clear" w:color="auto" w:fill="FFFFFF"/>
        </w:rPr>
        <w:t xml:space="preserve"> 2 tuntia.</w:t>
      </w:r>
      <w:r w:rsidRPr="001B2F09">
        <w:rPr>
          <w:rFonts w:cs="Arial"/>
          <w:color w:val="222222"/>
        </w:rPr>
        <w:br/>
      </w:r>
      <w:proofErr w:type="gramStart"/>
      <w:r w:rsidR="00F74F1E" w:rsidRPr="001B2F09">
        <w:rPr>
          <w:rFonts w:cs="Arial"/>
          <w:color w:val="222222"/>
          <w:shd w:val="clear" w:color="auto" w:fill="FFFFFF"/>
        </w:rPr>
        <w:t>-</w:t>
      </w:r>
      <w:proofErr w:type="gramEnd"/>
      <w:r w:rsidR="00F74F1E" w:rsidRPr="001B2F09">
        <w:rPr>
          <w:rFonts w:cs="Arial"/>
          <w:color w:val="222222"/>
          <w:shd w:val="clear" w:color="auto" w:fill="FFFFFF"/>
        </w:rPr>
        <w:t xml:space="preserve"> Kaikkien pelaajien tulee olla terveydenhuoltoalan ( tai eläkkeellä oleva) työntekijöitä. Joukkue koostuu työyhteisöstä, ei keräilyjoukkueita.</w:t>
      </w:r>
      <w:r w:rsidR="00F74F1E" w:rsidRPr="001B2F09">
        <w:rPr>
          <w:rFonts w:cs="Arial"/>
          <w:color w:val="222222"/>
        </w:rPr>
        <w:br/>
      </w:r>
      <w:proofErr w:type="gramStart"/>
      <w:r w:rsidR="00F74F1E" w:rsidRPr="001B2F09">
        <w:rPr>
          <w:rFonts w:cs="Arial"/>
          <w:color w:val="222222"/>
          <w:shd w:val="clear" w:color="auto" w:fill="FFFFFF"/>
        </w:rPr>
        <w:t>-</w:t>
      </w:r>
      <w:proofErr w:type="gramEnd"/>
      <w:r w:rsidR="00F74F1E" w:rsidRPr="001B2F09">
        <w:rPr>
          <w:rFonts w:cs="Arial"/>
          <w:color w:val="222222"/>
          <w:shd w:val="clear" w:color="auto" w:fill="FFFFFF"/>
        </w:rPr>
        <w:t xml:space="preserve"> Kentällä ei soi, eikä soitella kännykällä.</w:t>
      </w:r>
      <w:r w:rsidR="00F74F1E" w:rsidRPr="001B2F09">
        <w:rPr>
          <w:rFonts w:cs="Arial"/>
          <w:color w:val="222222"/>
        </w:rPr>
        <w:br/>
      </w:r>
      <w:proofErr w:type="gramStart"/>
      <w:r w:rsidR="00F74F1E" w:rsidRPr="001B2F09">
        <w:rPr>
          <w:rFonts w:cs="Arial"/>
          <w:color w:val="222222"/>
          <w:shd w:val="clear" w:color="auto" w:fill="FFFFFF"/>
        </w:rPr>
        <w:t>-</w:t>
      </w:r>
      <w:proofErr w:type="gramEnd"/>
      <w:r w:rsidR="00F74F1E" w:rsidRPr="001B2F09">
        <w:rPr>
          <w:rFonts w:cs="Arial"/>
          <w:color w:val="222222"/>
          <w:shd w:val="clear" w:color="auto" w:fill="FFFFFF"/>
        </w:rPr>
        <w:t xml:space="preserve"> Joukkueet voivat käyttää "varapelaajia", mutta heidän on pelattava aina samassa joukkueessa. Kesken pelattavan pään pelaajia ei voi vaihtaa.</w:t>
      </w:r>
      <w:r w:rsidR="00F74F1E" w:rsidRPr="001B2F09">
        <w:rPr>
          <w:rFonts w:cs="Arial"/>
          <w:color w:val="222222"/>
        </w:rPr>
        <w:br/>
      </w:r>
      <w:proofErr w:type="gramStart"/>
      <w:r w:rsidR="00F74F1E" w:rsidRPr="001B2F09">
        <w:rPr>
          <w:rFonts w:cs="Arial"/>
          <w:color w:val="222222"/>
          <w:shd w:val="clear" w:color="auto" w:fill="FFFFFF"/>
        </w:rPr>
        <w:t>-</w:t>
      </w:r>
      <w:proofErr w:type="gramEnd"/>
      <w:r w:rsidR="00F74F1E" w:rsidRPr="001B2F09">
        <w:rPr>
          <w:rFonts w:cs="Arial"/>
          <w:color w:val="222222"/>
          <w:shd w:val="clear" w:color="auto" w:fill="FFFFFF"/>
        </w:rPr>
        <w:t xml:space="preserve"> Heittojärjestystä voidaan vaihtaa pelin aikana, myös kapteenin heittojärjestystä.</w:t>
      </w:r>
      <w:r w:rsidR="00F74F1E" w:rsidRPr="001B2F09">
        <w:rPr>
          <w:rFonts w:cs="Arial"/>
          <w:color w:val="222222"/>
        </w:rPr>
        <w:br/>
      </w:r>
      <w:proofErr w:type="gramStart"/>
      <w:r w:rsidR="00F74F1E" w:rsidRPr="001B2F09">
        <w:rPr>
          <w:rFonts w:cs="Arial"/>
          <w:color w:val="222222"/>
          <w:shd w:val="clear" w:color="auto" w:fill="FFFFFF"/>
        </w:rPr>
        <w:t>-</w:t>
      </w:r>
      <w:proofErr w:type="gramEnd"/>
      <w:r w:rsidR="00F74F1E" w:rsidRPr="001B2F09">
        <w:rPr>
          <w:rFonts w:cs="Arial"/>
          <w:color w:val="222222"/>
          <w:shd w:val="clear" w:color="auto" w:fill="FFFFFF"/>
        </w:rPr>
        <w:t xml:space="preserve"> Vastustajan kiven pysähtymisen jälkeen joukkueella on 30 sekuntia aikaa aloittaa oma heittosuorituksensa, eli seuraava heittäjä valmistautuu heittoonsa vastustajan kiven liikkuessa.</w:t>
      </w:r>
      <w:r w:rsidR="00F74F1E" w:rsidRPr="001B2F09">
        <w:rPr>
          <w:rFonts w:cs="Arial"/>
          <w:color w:val="222222"/>
        </w:rPr>
        <w:br/>
      </w:r>
      <w:proofErr w:type="gramStart"/>
      <w:r w:rsidR="00F74F1E" w:rsidRPr="001B2F09">
        <w:rPr>
          <w:rFonts w:cs="Arial"/>
          <w:color w:val="222222"/>
          <w:shd w:val="clear" w:color="auto" w:fill="FFFFFF"/>
        </w:rPr>
        <w:t>-</w:t>
      </w:r>
      <w:proofErr w:type="gramEnd"/>
      <w:r w:rsidR="00F74F1E" w:rsidRPr="001B2F09">
        <w:rPr>
          <w:rFonts w:cs="Arial"/>
          <w:color w:val="222222"/>
          <w:shd w:val="clear" w:color="auto" w:fill="FFFFFF"/>
        </w:rPr>
        <w:t xml:space="preserve"> Ulkokengillä ei mennä kaukaloon. Kaikki ottavat puhtaat pelikengät mukaan.</w:t>
      </w:r>
      <w:r w:rsidR="00F74F1E" w:rsidRPr="001B2F09">
        <w:rPr>
          <w:rFonts w:cs="Arial"/>
          <w:color w:val="222222"/>
        </w:rPr>
        <w:br/>
      </w:r>
      <w:proofErr w:type="gramStart"/>
      <w:r w:rsidR="00F74F1E" w:rsidRPr="001B2F09">
        <w:rPr>
          <w:rFonts w:cs="Arial"/>
          <w:color w:val="222222"/>
          <w:shd w:val="clear" w:color="auto" w:fill="FFFFFF"/>
        </w:rPr>
        <w:t>-</w:t>
      </w:r>
      <w:proofErr w:type="gramEnd"/>
      <w:r w:rsidR="00F74F1E" w:rsidRPr="001B2F09">
        <w:rPr>
          <w:rFonts w:cs="Arial"/>
          <w:color w:val="222222"/>
          <w:shd w:val="clear" w:color="auto" w:fill="FFFFFF"/>
        </w:rPr>
        <w:t xml:space="preserve"> Joukkueet toimittavat pelaajalista järjestäjille ilmoittautumisen yhteydessä ennen pelien alkua.</w:t>
      </w:r>
      <w:r w:rsidR="00F74F1E" w:rsidRPr="001B2F09">
        <w:rPr>
          <w:rFonts w:cs="Arial"/>
          <w:color w:val="222222"/>
        </w:rPr>
        <w:br/>
      </w:r>
      <w:proofErr w:type="gramStart"/>
      <w:r w:rsidR="00F74F1E" w:rsidRPr="001B2F09">
        <w:rPr>
          <w:rFonts w:cs="Arial"/>
          <w:color w:val="222222"/>
          <w:shd w:val="clear" w:color="auto" w:fill="FFFFFF"/>
        </w:rPr>
        <w:t>-</w:t>
      </w:r>
      <w:proofErr w:type="gramEnd"/>
      <w:r w:rsidR="00F74F1E" w:rsidRPr="001B2F09">
        <w:rPr>
          <w:rFonts w:cs="Arial"/>
          <w:color w:val="222222"/>
          <w:shd w:val="clear" w:color="auto" w:fill="FFFFFF"/>
        </w:rPr>
        <w:t xml:space="preserve"> Kiistatilanteet ratkaisee kilpailun jury (3 henkilöä), joka päätetään ennen turnauksen alkua.</w:t>
      </w:r>
      <w:r w:rsidR="00F74F1E" w:rsidRPr="001B2F09">
        <w:rPr>
          <w:rFonts w:cs="Arial"/>
          <w:color w:val="222222"/>
        </w:rPr>
        <w:br/>
      </w:r>
      <w:proofErr w:type="gramStart"/>
      <w:r w:rsidR="00F74F1E" w:rsidRPr="001B2F09">
        <w:rPr>
          <w:rFonts w:cs="Arial"/>
          <w:color w:val="222222"/>
          <w:shd w:val="clear" w:color="auto" w:fill="FFFFFF"/>
        </w:rPr>
        <w:t>-</w:t>
      </w:r>
      <w:proofErr w:type="gramEnd"/>
      <w:r w:rsidR="00F74F1E" w:rsidRPr="001B2F09">
        <w:rPr>
          <w:rFonts w:cs="Arial"/>
          <w:color w:val="222222"/>
          <w:shd w:val="clear" w:color="auto" w:fill="FFFFFF"/>
        </w:rPr>
        <w:t xml:space="preserve"> Järjestäjä hankkii palkinnot kolmelle parhaalle joukkueelle. Voittaja saa haltuunsa kiertopalkinnon vuodeksi ja voittajajoukkue velvoitetaan toimittamaan kiertopalkinto seuraavaan kilpailuun paikalle. Voittajajoukkue saa itselleen kopion kiertopalkinnosta. Turnauksessa palkitaan perinteisesti Raision Sunnuntaipelaajat.</w:t>
      </w:r>
    </w:p>
    <w:p w:rsidR="001B2F09" w:rsidRDefault="001B2F09">
      <w:pPr>
        <w:rPr>
          <w:noProof/>
          <w:lang w:eastAsia="fi-FI"/>
        </w:rPr>
      </w:pPr>
    </w:p>
    <w:p w:rsidR="00541351" w:rsidRDefault="00646AC9">
      <w:r>
        <w:rPr>
          <w:noProof/>
          <w:lang w:eastAsia="fi-FI"/>
        </w:rPr>
        <w:tab/>
      </w:r>
      <w:r>
        <w:rPr>
          <w:noProof/>
          <w:lang w:eastAsia="fi-FI"/>
        </w:rPr>
        <w:tab/>
      </w:r>
    </w:p>
    <w:sectPr w:rsidR="00541351" w:rsidSect="00C27B07">
      <w:pgSz w:w="11906" w:h="16838" w:code="9"/>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303017"/>
    <w:multiLevelType w:val="hybridMultilevel"/>
    <w:tmpl w:val="FCD40FF8"/>
    <w:lvl w:ilvl="0" w:tplc="750817D0">
      <w:numFmt w:val="bullet"/>
      <w:lvlText w:val="-"/>
      <w:lvlJc w:val="left"/>
      <w:pPr>
        <w:ind w:left="1353" w:hanging="360"/>
      </w:pPr>
      <w:rPr>
        <w:rFonts w:ascii="Arial" w:eastAsiaTheme="minorHAnsi" w:hAnsi="Arial" w:cs="Arial" w:hint="default"/>
      </w:rPr>
    </w:lvl>
    <w:lvl w:ilvl="1" w:tplc="040B0003" w:tentative="1">
      <w:start w:val="1"/>
      <w:numFmt w:val="bullet"/>
      <w:lvlText w:val="o"/>
      <w:lvlJc w:val="left"/>
      <w:pPr>
        <w:ind w:left="2073" w:hanging="360"/>
      </w:pPr>
      <w:rPr>
        <w:rFonts w:ascii="Courier New" w:hAnsi="Courier New" w:cs="Courier New" w:hint="default"/>
      </w:rPr>
    </w:lvl>
    <w:lvl w:ilvl="2" w:tplc="040B0005" w:tentative="1">
      <w:start w:val="1"/>
      <w:numFmt w:val="bullet"/>
      <w:lvlText w:val=""/>
      <w:lvlJc w:val="left"/>
      <w:pPr>
        <w:ind w:left="2793" w:hanging="360"/>
      </w:pPr>
      <w:rPr>
        <w:rFonts w:ascii="Wingdings" w:hAnsi="Wingdings" w:hint="default"/>
      </w:rPr>
    </w:lvl>
    <w:lvl w:ilvl="3" w:tplc="040B0001" w:tentative="1">
      <w:start w:val="1"/>
      <w:numFmt w:val="bullet"/>
      <w:lvlText w:val=""/>
      <w:lvlJc w:val="left"/>
      <w:pPr>
        <w:ind w:left="3513" w:hanging="360"/>
      </w:pPr>
      <w:rPr>
        <w:rFonts w:ascii="Symbol" w:hAnsi="Symbol" w:hint="default"/>
      </w:rPr>
    </w:lvl>
    <w:lvl w:ilvl="4" w:tplc="040B0003" w:tentative="1">
      <w:start w:val="1"/>
      <w:numFmt w:val="bullet"/>
      <w:lvlText w:val="o"/>
      <w:lvlJc w:val="left"/>
      <w:pPr>
        <w:ind w:left="4233" w:hanging="360"/>
      </w:pPr>
      <w:rPr>
        <w:rFonts w:ascii="Courier New" w:hAnsi="Courier New" w:cs="Courier New" w:hint="default"/>
      </w:rPr>
    </w:lvl>
    <w:lvl w:ilvl="5" w:tplc="040B0005" w:tentative="1">
      <w:start w:val="1"/>
      <w:numFmt w:val="bullet"/>
      <w:lvlText w:val=""/>
      <w:lvlJc w:val="left"/>
      <w:pPr>
        <w:ind w:left="4953" w:hanging="360"/>
      </w:pPr>
      <w:rPr>
        <w:rFonts w:ascii="Wingdings" w:hAnsi="Wingdings" w:hint="default"/>
      </w:rPr>
    </w:lvl>
    <w:lvl w:ilvl="6" w:tplc="040B0001" w:tentative="1">
      <w:start w:val="1"/>
      <w:numFmt w:val="bullet"/>
      <w:lvlText w:val=""/>
      <w:lvlJc w:val="left"/>
      <w:pPr>
        <w:ind w:left="5673" w:hanging="360"/>
      </w:pPr>
      <w:rPr>
        <w:rFonts w:ascii="Symbol" w:hAnsi="Symbol" w:hint="default"/>
      </w:rPr>
    </w:lvl>
    <w:lvl w:ilvl="7" w:tplc="040B0003" w:tentative="1">
      <w:start w:val="1"/>
      <w:numFmt w:val="bullet"/>
      <w:lvlText w:val="o"/>
      <w:lvlJc w:val="left"/>
      <w:pPr>
        <w:ind w:left="6393" w:hanging="360"/>
      </w:pPr>
      <w:rPr>
        <w:rFonts w:ascii="Courier New" w:hAnsi="Courier New" w:cs="Courier New" w:hint="default"/>
      </w:rPr>
    </w:lvl>
    <w:lvl w:ilvl="8" w:tplc="040B0005" w:tentative="1">
      <w:start w:val="1"/>
      <w:numFmt w:val="bullet"/>
      <w:lvlText w:val=""/>
      <w:lvlJc w:val="left"/>
      <w:pPr>
        <w:ind w:left="711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1304"/>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2"/>
    <w:rsid w:val="001150DD"/>
    <w:rsid w:val="0019106B"/>
    <w:rsid w:val="001B2F09"/>
    <w:rsid w:val="002673F6"/>
    <w:rsid w:val="002D15EE"/>
    <w:rsid w:val="003A5361"/>
    <w:rsid w:val="003D5EEB"/>
    <w:rsid w:val="004363C1"/>
    <w:rsid w:val="00541351"/>
    <w:rsid w:val="00615441"/>
    <w:rsid w:val="00646AC9"/>
    <w:rsid w:val="00683577"/>
    <w:rsid w:val="00791827"/>
    <w:rsid w:val="007931AB"/>
    <w:rsid w:val="0089201B"/>
    <w:rsid w:val="008C2D2A"/>
    <w:rsid w:val="008D6BA8"/>
    <w:rsid w:val="0096612A"/>
    <w:rsid w:val="00970A92"/>
    <w:rsid w:val="00AC40D7"/>
    <w:rsid w:val="00B5747C"/>
    <w:rsid w:val="00C27B07"/>
    <w:rsid w:val="00C47FCB"/>
    <w:rsid w:val="00CE475F"/>
    <w:rsid w:val="00CF3892"/>
    <w:rsid w:val="00D626AD"/>
    <w:rsid w:val="00DC2D55"/>
    <w:rsid w:val="00DD5580"/>
    <w:rsid w:val="00E252CF"/>
    <w:rsid w:val="00E91667"/>
    <w:rsid w:val="00EB2746"/>
    <w:rsid w:val="00F74F1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2">
    <w:name w:val="heading 2"/>
    <w:basedOn w:val="Normaali"/>
    <w:next w:val="Normaali"/>
    <w:link w:val="Otsikko2Char"/>
    <w:uiPriority w:val="9"/>
    <w:unhideWhenUsed/>
    <w:qFormat/>
    <w:rsid w:val="00EB274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Seliteteksti">
    <w:name w:val="Balloon Text"/>
    <w:basedOn w:val="Normaali"/>
    <w:link w:val="SelitetekstiChar"/>
    <w:uiPriority w:val="99"/>
    <w:semiHidden/>
    <w:unhideWhenUsed/>
    <w:rsid w:val="00970A92"/>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970A92"/>
    <w:rPr>
      <w:rFonts w:ascii="Tahoma" w:hAnsi="Tahoma" w:cs="Tahoma"/>
      <w:sz w:val="16"/>
      <w:szCs w:val="16"/>
    </w:rPr>
  </w:style>
  <w:style w:type="paragraph" w:styleId="Otsikko">
    <w:name w:val="Title"/>
    <w:basedOn w:val="Normaali"/>
    <w:next w:val="Normaali"/>
    <w:link w:val="OtsikkoChar"/>
    <w:uiPriority w:val="10"/>
    <w:qFormat/>
    <w:rsid w:val="00EB274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EB2746"/>
    <w:rPr>
      <w:rFonts w:asciiTheme="majorHAnsi" w:eastAsiaTheme="majorEastAsia" w:hAnsiTheme="majorHAnsi" w:cstheme="majorBidi"/>
      <w:color w:val="17365D" w:themeColor="text2" w:themeShade="BF"/>
      <w:spacing w:val="5"/>
      <w:kern w:val="28"/>
      <w:sz w:val="52"/>
      <w:szCs w:val="52"/>
    </w:rPr>
  </w:style>
  <w:style w:type="character" w:customStyle="1" w:styleId="Otsikko2Char">
    <w:name w:val="Otsikko 2 Char"/>
    <w:basedOn w:val="Kappaleenoletusfontti"/>
    <w:link w:val="Otsikko2"/>
    <w:uiPriority w:val="9"/>
    <w:rsid w:val="00EB2746"/>
    <w:rPr>
      <w:rFonts w:asciiTheme="majorHAnsi" w:eastAsiaTheme="majorEastAsia" w:hAnsiTheme="majorHAnsi" w:cstheme="majorBidi"/>
      <w:b/>
      <w:bCs/>
      <w:color w:val="4F81BD" w:themeColor="accent1"/>
      <w:sz w:val="26"/>
      <w:szCs w:val="26"/>
    </w:rPr>
  </w:style>
  <w:style w:type="character" w:styleId="Hyperlinkki">
    <w:name w:val="Hyperlink"/>
    <w:basedOn w:val="Kappaleenoletusfontti"/>
    <w:uiPriority w:val="99"/>
    <w:unhideWhenUsed/>
    <w:rsid w:val="00B5747C"/>
    <w:rPr>
      <w:color w:val="0000FF" w:themeColor="hyperlink"/>
      <w:u w:val="single"/>
    </w:rPr>
  </w:style>
  <w:style w:type="character" w:styleId="AvattuHyperlinkki">
    <w:name w:val="FollowedHyperlink"/>
    <w:basedOn w:val="Kappaleenoletusfontti"/>
    <w:uiPriority w:val="99"/>
    <w:semiHidden/>
    <w:unhideWhenUsed/>
    <w:rsid w:val="008C2D2A"/>
    <w:rPr>
      <w:color w:val="800080" w:themeColor="followedHyperlink"/>
      <w:u w:val="single"/>
    </w:rPr>
  </w:style>
  <w:style w:type="paragraph" w:styleId="Luettelokappale">
    <w:name w:val="List Paragraph"/>
    <w:basedOn w:val="Normaali"/>
    <w:uiPriority w:val="34"/>
    <w:qFormat/>
    <w:rsid w:val="006835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2">
    <w:name w:val="heading 2"/>
    <w:basedOn w:val="Normaali"/>
    <w:next w:val="Normaali"/>
    <w:link w:val="Otsikko2Char"/>
    <w:uiPriority w:val="9"/>
    <w:unhideWhenUsed/>
    <w:qFormat/>
    <w:rsid w:val="00EB274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Seliteteksti">
    <w:name w:val="Balloon Text"/>
    <w:basedOn w:val="Normaali"/>
    <w:link w:val="SelitetekstiChar"/>
    <w:uiPriority w:val="99"/>
    <w:semiHidden/>
    <w:unhideWhenUsed/>
    <w:rsid w:val="00970A92"/>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970A92"/>
    <w:rPr>
      <w:rFonts w:ascii="Tahoma" w:hAnsi="Tahoma" w:cs="Tahoma"/>
      <w:sz w:val="16"/>
      <w:szCs w:val="16"/>
    </w:rPr>
  </w:style>
  <w:style w:type="paragraph" w:styleId="Otsikko">
    <w:name w:val="Title"/>
    <w:basedOn w:val="Normaali"/>
    <w:next w:val="Normaali"/>
    <w:link w:val="OtsikkoChar"/>
    <w:uiPriority w:val="10"/>
    <w:qFormat/>
    <w:rsid w:val="00EB274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EB2746"/>
    <w:rPr>
      <w:rFonts w:asciiTheme="majorHAnsi" w:eastAsiaTheme="majorEastAsia" w:hAnsiTheme="majorHAnsi" w:cstheme="majorBidi"/>
      <w:color w:val="17365D" w:themeColor="text2" w:themeShade="BF"/>
      <w:spacing w:val="5"/>
      <w:kern w:val="28"/>
      <w:sz w:val="52"/>
      <w:szCs w:val="52"/>
    </w:rPr>
  </w:style>
  <w:style w:type="character" w:customStyle="1" w:styleId="Otsikko2Char">
    <w:name w:val="Otsikko 2 Char"/>
    <w:basedOn w:val="Kappaleenoletusfontti"/>
    <w:link w:val="Otsikko2"/>
    <w:uiPriority w:val="9"/>
    <w:rsid w:val="00EB2746"/>
    <w:rPr>
      <w:rFonts w:asciiTheme="majorHAnsi" w:eastAsiaTheme="majorEastAsia" w:hAnsiTheme="majorHAnsi" w:cstheme="majorBidi"/>
      <w:b/>
      <w:bCs/>
      <w:color w:val="4F81BD" w:themeColor="accent1"/>
      <w:sz w:val="26"/>
      <w:szCs w:val="26"/>
    </w:rPr>
  </w:style>
  <w:style w:type="character" w:styleId="Hyperlinkki">
    <w:name w:val="Hyperlink"/>
    <w:basedOn w:val="Kappaleenoletusfontti"/>
    <w:uiPriority w:val="99"/>
    <w:unhideWhenUsed/>
    <w:rsid w:val="00B5747C"/>
    <w:rPr>
      <w:color w:val="0000FF" w:themeColor="hyperlink"/>
      <w:u w:val="single"/>
    </w:rPr>
  </w:style>
  <w:style w:type="character" w:styleId="AvattuHyperlinkki">
    <w:name w:val="FollowedHyperlink"/>
    <w:basedOn w:val="Kappaleenoletusfontti"/>
    <w:uiPriority w:val="99"/>
    <w:semiHidden/>
    <w:unhideWhenUsed/>
    <w:rsid w:val="008C2D2A"/>
    <w:rPr>
      <w:color w:val="800080" w:themeColor="followedHyperlink"/>
      <w:u w:val="single"/>
    </w:rPr>
  </w:style>
  <w:style w:type="paragraph" w:styleId="Luettelokappale">
    <w:name w:val="List Paragraph"/>
    <w:basedOn w:val="Normaali"/>
    <w:uiPriority w:val="34"/>
    <w:qFormat/>
    <w:rsid w:val="006835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teekki">
      <a:majorFont>
        <a:latin typeface="Book Antiqua"/>
        <a:ea typeface=""/>
        <a:cs typeface=""/>
        <a:font script="Jpan" typeface="HGS明朝B"/>
        <a:font script="Hang" typeface="HY견명조"/>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ＭＳ ゴシック"/>
        <a:font script="Hang" typeface="HY견명조"/>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61A1F-F186-4788-8E51-17FE0D1C4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Pages>
  <Words>369</Words>
  <Characters>2997</Characters>
  <Application>Microsoft Office Word</Application>
  <DocSecurity>0</DocSecurity>
  <Lines>24</Lines>
  <Paragraphs>6</Paragraphs>
  <ScaleCrop>false</ScaleCrop>
  <HeadingPairs>
    <vt:vector size="4" baseType="variant">
      <vt:variant>
        <vt:lpstr>Otsikko</vt:lpstr>
      </vt:variant>
      <vt:variant>
        <vt:i4>1</vt:i4>
      </vt:variant>
      <vt:variant>
        <vt:lpstr>Otsikot</vt:lpstr>
      </vt:variant>
      <vt:variant>
        <vt:i4>1</vt:i4>
      </vt:variant>
    </vt:vector>
  </HeadingPairs>
  <TitlesOfParts>
    <vt:vector size="2" baseType="lpstr">
      <vt:lpstr/>
      <vt:lpstr>    Sairaaloiden SM-Curling 2015 ohjelma</vt:lpstr>
    </vt:vector>
  </TitlesOfParts>
  <Company>Hewlett-Packard Company</Company>
  <LinksUpToDate>false</LinksUpToDate>
  <CharactersWithSpaces>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PASI</dc:creator>
  <cp:lastModifiedBy>PASI</cp:lastModifiedBy>
  <cp:revision>4</cp:revision>
  <dcterms:created xsi:type="dcterms:W3CDTF">2015-03-06T19:48:00Z</dcterms:created>
  <dcterms:modified xsi:type="dcterms:W3CDTF">2015-03-06T22:02:00Z</dcterms:modified>
</cp:coreProperties>
</file>